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right="0"/>
        <w:jc w:val="center"/>
        <w:rPr>
          <w:rFonts w:hint="eastAsia" w:ascii="微软雅黑" w:hAnsi="微软雅黑" w:eastAsia="微软雅黑" w:cs="微软雅黑"/>
          <w:b/>
          <w:bCs/>
          <w:i w:val="0"/>
          <w:caps w:val="0"/>
          <w:color w:val="333333"/>
          <w:spacing w:val="8"/>
          <w:sz w:val="32"/>
          <w:szCs w:val="32"/>
          <w:bdr w:val="none" w:color="auto" w:sz="0" w:space="0"/>
          <w:shd w:val="clear" w:fill="FFFFFF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right="0"/>
        <w:jc w:val="center"/>
        <w:rPr>
          <w:rFonts w:hint="eastAsia" w:ascii="微软雅黑" w:hAnsi="微软雅黑" w:eastAsia="微软雅黑" w:cs="微软雅黑"/>
          <w:b/>
          <w:bCs/>
          <w:i w:val="0"/>
          <w:caps w:val="0"/>
          <w:color w:val="333333"/>
          <w:spacing w:val="8"/>
          <w:sz w:val="32"/>
          <w:szCs w:val="32"/>
          <w:bdr w:val="none" w:color="auto" w:sz="0" w:space="0"/>
          <w:shd w:val="clear" w:fill="FFFFFF"/>
        </w:rPr>
      </w:pPr>
      <w:r>
        <w:rPr>
          <w:rFonts w:hint="eastAsia" w:ascii="微软雅黑" w:hAnsi="微软雅黑" w:eastAsia="微软雅黑" w:cs="微软雅黑"/>
          <w:b/>
          <w:bCs/>
          <w:i w:val="0"/>
          <w:caps w:val="0"/>
          <w:color w:val="333333"/>
          <w:spacing w:val="8"/>
          <w:sz w:val="32"/>
          <w:szCs w:val="32"/>
          <w:bdr w:val="none" w:color="auto" w:sz="0" w:space="0"/>
          <w:shd w:val="clear" w:fill="FFFFFF"/>
        </w:rPr>
        <w:t>共青科技职业学院召开2019年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right="0"/>
        <w:jc w:val="center"/>
        <w:rPr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5"/>
          <w:szCs w:val="25"/>
          <w:bdr w:val="none" w:color="auto" w:sz="0" w:space="0"/>
          <w:shd w:val="clear" w:fill="FFFFFF"/>
        </w:rPr>
      </w:pPr>
      <w:r>
        <w:rPr>
          <w:rFonts w:hint="eastAsia" w:ascii="微软雅黑" w:hAnsi="微软雅黑" w:eastAsia="微软雅黑" w:cs="微软雅黑"/>
          <w:b/>
          <w:bCs/>
          <w:i w:val="0"/>
          <w:caps w:val="0"/>
          <w:color w:val="333333"/>
          <w:spacing w:val="8"/>
          <w:sz w:val="32"/>
          <w:szCs w:val="32"/>
          <w:bdr w:val="none" w:color="auto" w:sz="0" w:space="0"/>
          <w:shd w:val="clear" w:fill="FFFFFF"/>
        </w:rPr>
        <w:t>防溺水工作专题会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right="0" w:firstLine="542" w:firstLineChars="200"/>
        <w:jc w:val="both"/>
        <w:rPr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5"/>
          <w:szCs w:val="25"/>
          <w:bdr w:val="none" w:color="auto" w:sz="0" w:space="0"/>
          <w:shd w:val="clear" w:fill="FFFFFF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right="0" w:firstLine="542" w:firstLineChars="200"/>
        <w:jc w:val="both"/>
        <w:rPr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5"/>
          <w:szCs w:val="25"/>
          <w:bdr w:val="none" w:color="auto" w:sz="0" w:space="0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5"/>
          <w:szCs w:val="25"/>
          <w:bdr w:val="none" w:color="auto" w:sz="0" w:space="0"/>
          <w:shd w:val="clear" w:fill="FFFFFF"/>
        </w:rPr>
        <w:t>天气渐暖，溺水事故又将进入高发期，为有效预防在校大学生溺水事故发生，构建平安和谐校园，2019年4月25日下午，我校在三楼会议室召开防溺水安全教育专题工作会，各二级学院负责人、全体辅导员</w:t>
      </w:r>
      <w:bookmarkStart w:id="0" w:name="_GoBack"/>
      <w:bookmarkEnd w:id="0"/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5"/>
          <w:szCs w:val="25"/>
          <w:bdr w:val="none" w:color="auto" w:sz="0" w:space="0"/>
          <w:shd w:val="clear" w:fill="FFFFFF"/>
        </w:rPr>
        <w:t>及综治办、保卫处、宣传部等部门人员参加了会议。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right="0"/>
        <w:jc w:val="both"/>
        <w:rPr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5"/>
          <w:szCs w:val="25"/>
          <w:bdr w:val="none" w:color="auto" w:sz="0" w:space="0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5"/>
          <w:szCs w:val="25"/>
          <w:lang w:eastAsia="zh-CN"/>
        </w:rPr>
        <w:drawing>
          <wp:inline distT="0" distB="0" distL="114300" distR="114300">
            <wp:extent cx="5266690" cy="3950335"/>
            <wp:effectExtent l="0" t="0" r="10160" b="12065"/>
            <wp:docPr id="11" name="图片 11" descr="640.webp 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640.webp (3)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jc w:val="both"/>
        <w:rPr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5"/>
          <w:szCs w:val="25"/>
          <w:bdr w:val="none" w:color="auto" w:sz="0" w:space="0"/>
          <w:shd w:val="clear" w:fill="FFFFFF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5"/>
          <w:szCs w:val="25"/>
          <w:lang w:eastAsia="zh-CN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5"/>
          <w:szCs w:val="25"/>
          <w:lang w:eastAsia="zh-CN"/>
        </w:rPr>
        <w:drawing>
          <wp:inline distT="0" distB="0" distL="114300" distR="114300">
            <wp:extent cx="5266690" cy="3945255"/>
            <wp:effectExtent l="0" t="0" r="10160" b="17145"/>
            <wp:docPr id="12" name="图片 12" descr="640.webp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640.webp (2)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45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jc w:val="both"/>
        <w:rPr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5"/>
          <w:szCs w:val="25"/>
          <w:bdr w:val="none" w:color="auto" w:sz="0" w:space="0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5"/>
          <w:szCs w:val="25"/>
          <w:bdr w:val="none" w:color="auto" w:sz="0" w:space="0"/>
          <w:shd w:val="clear" w:fill="FFFFFF"/>
        </w:rPr>
        <w:t>学工处处长王刚首先通报了近期周边地区出现的溺水安全事故，要求每个班级要召开防溺水主题班会，把本次会议内容传达给每一位学生。各二级学院及辅导员要加强防溺水教育宣传，通过标语、宣传栏等方式，多渠道、全方位地对全校师生进行防溺水安全宣传教育，要以“一分布置，九分落实”的举措做好防溺水工作。王处长强调，每个人都要充分认识到防溺水工作的重要性和紧迫感，做到人人是宣传者，人人是劝阻者，树立“生命至上，安全第一”意识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right="0"/>
        <w:jc w:val="both"/>
        <w:rPr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5"/>
          <w:szCs w:val="25"/>
          <w:bdr w:val="none" w:color="auto" w:sz="0" w:space="0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5"/>
          <w:szCs w:val="25"/>
          <w:lang w:eastAsia="zh-CN"/>
        </w:rPr>
        <w:drawing>
          <wp:inline distT="0" distB="0" distL="114300" distR="114300">
            <wp:extent cx="5266690" cy="3950335"/>
            <wp:effectExtent l="0" t="0" r="10160" b="12065"/>
            <wp:docPr id="14" name="图片 14" descr="640.webp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640.webp (1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8"/>
          <w:kern w:val="0"/>
          <w:sz w:val="25"/>
          <w:szCs w:val="25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304800" cy="304800"/>
            <wp:effectExtent l="0" t="0" r="0" b="0"/>
            <wp:docPr id="3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4" descr="IMG_25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8"/>
          <w:kern w:val="0"/>
          <w:sz w:val="25"/>
          <w:szCs w:val="25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304800" cy="304800"/>
            <wp:effectExtent l="0" t="0" r="0" b="0"/>
            <wp:docPr id="6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 descr="IMG_26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jc w:val="both"/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5"/>
          <w:szCs w:val="25"/>
          <w:bdr w:val="none" w:color="auto" w:sz="0" w:space="0"/>
          <w:shd w:val="clear" w:fill="FFFFFF"/>
        </w:rPr>
        <w:t>随后，保卫处副处长赵华斌指出，加强教育，重点防范，辅导员要着重加强对班级学生的防溺水安全教育，严禁师生下到江河湖泊等有水区域，防止溺水事件的发生。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jc w:val="both"/>
        <w:rPr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5"/>
          <w:szCs w:val="25"/>
          <w:bdr w:val="none" w:color="auto" w:sz="0" w:space="0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5"/>
          <w:szCs w:val="25"/>
          <w:bdr w:val="none" w:color="auto" w:sz="0" w:space="0"/>
          <w:shd w:val="clear" w:fill="FFFFFF"/>
        </w:rPr>
        <w:t>副校长胡忠阳最后做会议总结。胡副校长强调，对于防溺水工作，大家要做到以下几个方面，一要统一思想，提高认识。要从保障青少年身心健康和维护社会和谐稳定的大局出发，进一步认识到做好防范溺水工作的重要性和紧迫性，主动担当、积极作为，把防溺水工作抓紧、抓实、抓好。二要明确任务，落实责任。要按照“党政问责、一岗双责、齐抓共管、失职追责”的要求，切实加强对防溺水工作的组织领导。要制定方案，明确任务，落实责任。三要加强对学生的日常管理，建立起相互提醒、相互监督的机制，要严格落实学生考勤和请销假制度，发现异常情况要迅速查明原因和去向，及时与家长取得联系，坚决防止校内学生溺水事故的发生。四要广泛宣传，增强意识。各班级要召开主题班会，全面开展防溺水安全教育，使每个学生都认识到溺水事故的严重危害性，促使大家做好预防工作，确保学生的生命安全，维护平安校园建设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right="0"/>
        <w:jc w:val="both"/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304800" cy="304800"/>
            <wp:effectExtent l="0" t="0" r="0" b="0"/>
            <wp:docPr id="9" name="图片 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8"/>
          <w:kern w:val="0"/>
          <w:sz w:val="25"/>
          <w:szCs w:val="25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304800" cy="304800"/>
            <wp:effectExtent l="0" t="0" r="0" b="0"/>
            <wp:docPr id="1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6" descr="IMG_26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8"/>
          <w:kern w:val="0"/>
          <w:sz w:val="25"/>
          <w:szCs w:val="25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304800" cy="304800"/>
            <wp:effectExtent l="0" t="0" r="0" b="0"/>
            <wp:docPr id="7" name="图片 7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26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5"/>
          <w:szCs w:val="25"/>
          <w:lang w:eastAsia="zh-CN"/>
        </w:rPr>
        <w:drawing>
          <wp:inline distT="0" distB="0" distL="114300" distR="114300">
            <wp:extent cx="5266690" cy="3950335"/>
            <wp:effectExtent l="0" t="0" r="10160" b="12065"/>
            <wp:docPr id="13" name="图片 13" descr="640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640.webp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304800" cy="304800"/>
            <wp:effectExtent l="0" t="0" r="0" b="0"/>
            <wp:docPr id="10" name="图片 1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3961275"/>
    <w:rsid w:val="21AC153A"/>
    <w:rsid w:val="33961275"/>
    <w:rsid w:val="3D3F51AA"/>
    <w:rsid w:val="755A1515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0"/>
      <w:sz w:val="36"/>
      <w:szCs w:val="36"/>
      <w:lang w:val="en-US" w:eastAsia="zh-CN" w:bidi="ar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6">
    <w:name w:val="Emphasis"/>
    <w:basedOn w:val="5"/>
    <w:qFormat/>
    <w:uiPriority w:val="0"/>
    <w:rPr>
      <w:i/>
    </w:rPr>
  </w:style>
  <w:style w:type="character" w:styleId="7">
    <w:name w:val="Hyperlink"/>
    <w:basedOn w:val="5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7.jpeg"/><Relationship Id="rId7" Type="http://schemas.openxmlformats.org/officeDocument/2006/relationships/image" Target="../NUL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Office_11.3.0.8513_F1E327BC-269C-435d-A152-05C5408002CA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2019-04-30T09:36:00Z</dcterms:created>
  <dc:creator>胡敏初</dc:creator>
  <cp:lastModifiedBy>胡敏初</cp:lastModifiedBy>
  <dcterms:modified xsi:type="dcterms:W3CDTF">2019-04-30T09:49:07Z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2052-11.3.0.8513</vt:lpwstr>
  </property>
</Properties>
</file>